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6656D9" w:rsidRPr="006E7975" w:rsidTr="008D46E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:rsidTr="008D46E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EOI Ref No.: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:rsidTr="008D46E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</w:tbl>
    <w:p w:rsidR="008D46EA" w:rsidRDefault="008D46EA" w:rsidP="008D46EA">
      <w:pPr>
        <w:spacing w:line="240" w:lineRule="exact"/>
        <w:rPr>
          <w:rFonts w:cstheme="minorHAnsi"/>
          <w:b/>
        </w:rPr>
      </w:pPr>
    </w:p>
    <w:p w:rsidR="008D46EA" w:rsidRDefault="008D46EA" w:rsidP="008D46EA">
      <w:pPr>
        <w:spacing w:line="240" w:lineRule="exact"/>
        <w:rPr>
          <w:rFonts w:cstheme="minorHAnsi"/>
          <w:b/>
        </w:rPr>
      </w:pPr>
      <w:r>
        <w:rPr>
          <w:rFonts w:cstheme="minorHAnsi"/>
          <w:b/>
        </w:rPr>
        <w:t>Please use consistent referencing and highlight if AI or CI</w:t>
      </w:r>
      <w:r w:rsidR="004F64D0">
        <w:rPr>
          <w:rFonts w:cstheme="minorHAnsi"/>
          <w:b/>
        </w:rPr>
        <w:t>.</w:t>
      </w:r>
    </w:p>
    <w:p w:rsidR="008D46EA" w:rsidRDefault="008D46EA" w:rsidP="008D46EA">
      <w:pPr>
        <w:shd w:val="clear" w:color="auto" w:fill="C6D9F1" w:themeFill="text2" w:themeFillTint="33"/>
        <w:rPr>
          <w:rFonts w:cstheme="minorHAnsi"/>
          <w:shd w:val="clear" w:color="auto" w:fill="C6D9F1" w:themeFill="text2" w:themeFillTint="33"/>
        </w:rPr>
      </w:pPr>
      <w:r w:rsidRPr="006E7975">
        <w:rPr>
          <w:rFonts w:cstheme="minorHAnsi"/>
        </w:rPr>
        <w:t>Relevant</w:t>
      </w:r>
      <w:r w:rsidRPr="006E7975">
        <w:rPr>
          <w:rFonts w:cstheme="minorHAnsi"/>
          <w:b/>
          <w:shd w:val="clear" w:color="auto" w:fill="C6D9F1" w:themeFill="text2" w:themeFillTint="33"/>
        </w:rPr>
        <w:t xml:space="preserve"> </w:t>
      </w:r>
      <w:r w:rsidRPr="006E7975">
        <w:rPr>
          <w:rFonts w:cstheme="minorHAnsi"/>
          <w:shd w:val="clear" w:color="auto" w:fill="C6D9F1" w:themeFill="text2" w:themeFillTint="33"/>
        </w:rPr>
        <w:t>publications - Chief and Associate Investigators</w:t>
      </w:r>
    </w:p>
    <w:p w:rsidR="004F64D0" w:rsidRPr="004F64D0" w:rsidRDefault="004F64D0" w:rsidP="004F64D0">
      <w:r w:rsidRPr="004F64D0">
        <w:t>List all relevant publications by the Chief and Associate Investigators, EXCLUDING all work previously funded by CRF.</w:t>
      </w:r>
      <w:r>
        <w:t xml:space="preserve"> </w:t>
      </w:r>
      <w:r>
        <w:rPr>
          <w:color w:val="000000"/>
        </w:rPr>
        <w:t>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46EA" w:rsidTr="008D46EA">
        <w:tc>
          <w:tcPr>
            <w:tcW w:w="9854" w:type="dxa"/>
          </w:tcPr>
          <w:p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  <w:p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</w:tc>
      </w:tr>
    </w:tbl>
    <w:p w:rsidR="008D46EA" w:rsidRPr="004F64D0" w:rsidRDefault="008D46EA" w:rsidP="008D46EA"/>
    <w:p w:rsidR="008D46EA" w:rsidRDefault="008D46EA" w:rsidP="008D46EA">
      <w:pPr>
        <w:shd w:val="clear" w:color="auto" w:fill="C6D9F1" w:themeFill="text2" w:themeFillTint="33"/>
        <w:spacing w:before="240"/>
        <w:rPr>
          <w:rFonts w:cstheme="minorHAnsi"/>
          <w:shd w:val="clear" w:color="auto" w:fill="C6D9F1" w:themeFill="text2" w:themeFillTint="33"/>
        </w:rPr>
      </w:pPr>
      <w:r w:rsidRPr="006E7975">
        <w:rPr>
          <w:rFonts w:cstheme="minorHAnsi"/>
        </w:rPr>
        <w:t>All</w:t>
      </w:r>
      <w:r w:rsidRPr="006E7975">
        <w:rPr>
          <w:rFonts w:cstheme="minorHAnsi"/>
          <w:b/>
          <w:shd w:val="clear" w:color="auto" w:fill="C6D9F1" w:themeFill="text2" w:themeFillTint="33"/>
        </w:rPr>
        <w:t xml:space="preserve"> </w:t>
      </w:r>
      <w:r w:rsidRPr="006E7975">
        <w:rPr>
          <w:rFonts w:cstheme="minorHAnsi"/>
          <w:shd w:val="clear" w:color="auto" w:fill="C6D9F1" w:themeFill="text2" w:themeFillTint="33"/>
        </w:rPr>
        <w:t>publications relating to work previously funded by CRF - Chief and Associate Investigators</w:t>
      </w:r>
    </w:p>
    <w:p w:rsidR="004F64D0" w:rsidRDefault="004F64D0" w:rsidP="004F64D0">
      <w:r w:rsidRPr="004F64D0">
        <w:t>List all publications by the Chief and Associate Investigators from research previously funded by CRF.</w:t>
      </w:r>
      <w:r>
        <w:t xml:space="preserve"> </w:t>
      </w:r>
      <w:r>
        <w:rPr>
          <w:color w:val="000000"/>
        </w:rPr>
        <w:t>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46EA" w:rsidTr="008D46EA">
        <w:tc>
          <w:tcPr>
            <w:tcW w:w="9854" w:type="dxa"/>
          </w:tcPr>
          <w:p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  <w:p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</w:tc>
      </w:tr>
    </w:tbl>
    <w:p w:rsidR="008D46EA" w:rsidRDefault="008D46EA" w:rsidP="008D46EA">
      <w:pPr>
        <w:rPr>
          <w:rFonts w:cstheme="minorHAnsi"/>
          <w:shd w:val="clear" w:color="auto" w:fill="C6D9F1" w:themeFill="text2" w:themeFillTint="33"/>
        </w:rPr>
      </w:pPr>
    </w:p>
    <w:p w:rsidR="008D46EA" w:rsidRDefault="008D46EA" w:rsidP="008D46EA">
      <w:pPr>
        <w:shd w:val="clear" w:color="auto" w:fill="C6D9F1" w:themeFill="text2" w:themeFillTint="33"/>
      </w:pPr>
      <w:r w:rsidRPr="008D46EA">
        <w:t>All other publications arising from all research undertaken by the Chief and Associate Investigators in the past five (5) years</w:t>
      </w:r>
    </w:p>
    <w:p w:rsidR="004F64D0" w:rsidRDefault="004F64D0" w:rsidP="004F64D0">
      <w:r>
        <w:rPr>
          <w:color w:val="000000"/>
        </w:rPr>
        <w:t>List all other publications arising from all research undertaken by the Chief and Associate Investigators in the last five (5) years. 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D46EA" w:rsidTr="008D46EA">
        <w:tc>
          <w:tcPr>
            <w:tcW w:w="9854" w:type="dxa"/>
          </w:tcPr>
          <w:p w:rsidR="008D46EA" w:rsidRDefault="008D46EA" w:rsidP="008D46EA"/>
          <w:p w:rsidR="008D46EA" w:rsidRDefault="008D46EA" w:rsidP="008D46EA"/>
        </w:tc>
      </w:tr>
    </w:tbl>
    <w:p w:rsidR="008D46EA" w:rsidRDefault="008D46EA" w:rsidP="008D46EA"/>
    <w:sectPr w:rsidR="008D46EA" w:rsidSect="004C6AC8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C0" w:rsidRPr="004C6AC8" w:rsidRDefault="00CF001D" w:rsidP="004C6AC8">
    <w:pPr>
      <w:pStyle w:val="Footer"/>
      <w:jc w:val="right"/>
      <w:rPr>
        <w:sz w:val="18"/>
      </w:rPr>
    </w:pPr>
    <w:r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EB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71708AE2" wp14:editId="058D03D4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D4C">
      <w:rPr>
        <w:sz w:val="28"/>
      </w:rPr>
      <w:t>PUBLICATIONS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F"/>
    <w:rsid w:val="00173D4C"/>
    <w:rsid w:val="00225FEF"/>
    <w:rsid w:val="00241F30"/>
    <w:rsid w:val="00494172"/>
    <w:rsid w:val="004C6AC8"/>
    <w:rsid w:val="004D3341"/>
    <w:rsid w:val="004F64D0"/>
    <w:rsid w:val="006656D9"/>
    <w:rsid w:val="006E6F0A"/>
    <w:rsid w:val="006E7975"/>
    <w:rsid w:val="008D46EA"/>
    <w:rsid w:val="009934DB"/>
    <w:rsid w:val="00A7128F"/>
    <w:rsid w:val="00AB3D33"/>
    <w:rsid w:val="00B341C0"/>
    <w:rsid w:val="00B7549B"/>
    <w:rsid w:val="00BA2B58"/>
    <w:rsid w:val="00C5392D"/>
    <w:rsid w:val="00CE60C4"/>
    <w:rsid w:val="00CF001D"/>
    <w:rsid w:val="00DD6E7F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3</cp:revision>
  <dcterms:created xsi:type="dcterms:W3CDTF">2018-05-29T04:16:00Z</dcterms:created>
  <dcterms:modified xsi:type="dcterms:W3CDTF">2018-05-30T02:21:00Z</dcterms:modified>
</cp:coreProperties>
</file>